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F4" w:rsidRDefault="00657EF4" w:rsidP="00657EF4">
      <w:pPr>
        <w:jc w:val="center"/>
        <w:rPr>
          <w:b/>
          <w:noProof/>
          <w:sz w:val="36"/>
          <w:szCs w:val="36"/>
          <w:u w:val="single"/>
        </w:rPr>
      </w:pPr>
    </w:p>
    <w:p w:rsidR="00BF433B" w:rsidRPr="00657EF4" w:rsidRDefault="00BF433B" w:rsidP="00657EF4">
      <w:pPr>
        <w:jc w:val="center"/>
        <w:rPr>
          <w:b/>
          <w:noProof/>
          <w:sz w:val="36"/>
          <w:szCs w:val="36"/>
          <w:u w:val="single"/>
        </w:rPr>
      </w:pPr>
      <w:r w:rsidRPr="00657EF4">
        <w:rPr>
          <w:b/>
          <w:noProof/>
          <w:sz w:val="36"/>
          <w:szCs w:val="36"/>
          <w:u w:val="single"/>
        </w:rPr>
        <w:t>W</w:t>
      </w:r>
      <w:r w:rsidR="00370BB6" w:rsidRPr="00657EF4">
        <w:rPr>
          <w:b/>
          <w:noProof/>
          <w:sz w:val="36"/>
          <w:szCs w:val="36"/>
          <w:u w:val="single"/>
        </w:rPr>
        <w:t>anted</w:t>
      </w:r>
      <w:r w:rsidRPr="00657EF4">
        <w:rPr>
          <w:b/>
          <w:noProof/>
          <w:sz w:val="36"/>
          <w:szCs w:val="36"/>
          <w:u w:val="single"/>
        </w:rPr>
        <w:t xml:space="preserve">: </w:t>
      </w:r>
      <w:r w:rsidR="00941FDA" w:rsidRPr="00657EF4">
        <w:rPr>
          <w:b/>
          <w:noProof/>
          <w:sz w:val="36"/>
          <w:szCs w:val="36"/>
          <w:u w:val="single"/>
        </w:rPr>
        <w:t>Recycling Auditor</w:t>
      </w:r>
    </w:p>
    <w:p w:rsidR="00BF433B" w:rsidRDefault="00BF433B" w:rsidP="00BF433B">
      <w:pPr>
        <w:jc w:val="center"/>
        <w:rPr>
          <w:noProof/>
          <w:sz w:val="24"/>
          <w:szCs w:val="24"/>
        </w:rPr>
      </w:pPr>
    </w:p>
    <w:p w:rsidR="00A52D69" w:rsidRDefault="00BF433B" w:rsidP="00941FDA">
      <w:pPr>
        <w:jc w:val="center"/>
        <w:rPr>
          <w:i/>
          <w:noProof/>
          <w:sz w:val="24"/>
          <w:szCs w:val="24"/>
        </w:rPr>
      </w:pPr>
      <w:r w:rsidRPr="00BD397D">
        <w:rPr>
          <w:i/>
          <w:noProof/>
          <w:sz w:val="24"/>
          <w:szCs w:val="24"/>
        </w:rPr>
        <w:t xml:space="preserve">Are you interested in </w:t>
      </w:r>
      <w:r w:rsidR="00941FDA">
        <w:rPr>
          <w:i/>
          <w:noProof/>
          <w:sz w:val="24"/>
          <w:szCs w:val="24"/>
        </w:rPr>
        <w:t>making the University of Utah campus more sustainable</w:t>
      </w:r>
      <w:r w:rsidRPr="00BD397D">
        <w:rPr>
          <w:i/>
          <w:noProof/>
          <w:sz w:val="24"/>
          <w:szCs w:val="24"/>
        </w:rPr>
        <w:t xml:space="preserve">? </w:t>
      </w:r>
    </w:p>
    <w:p w:rsidR="00A52D69" w:rsidRDefault="00941FDA" w:rsidP="00A52D69">
      <w:pPr>
        <w:jc w:val="center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>Do you consider</w:t>
      </w:r>
      <w:r w:rsidR="00BF433B" w:rsidRPr="00BD397D">
        <w:rPr>
          <w:i/>
          <w:noProof/>
          <w:sz w:val="24"/>
          <w:szCs w:val="24"/>
        </w:rPr>
        <w:t xml:space="preserve"> </w:t>
      </w:r>
      <w:r>
        <w:rPr>
          <w:i/>
          <w:noProof/>
          <w:sz w:val="24"/>
          <w:szCs w:val="24"/>
        </w:rPr>
        <w:t>‘dumpster diving’ one of your recreational pursuits</w:t>
      </w:r>
      <w:r w:rsidR="00BF433B" w:rsidRPr="00BD397D">
        <w:rPr>
          <w:i/>
          <w:noProof/>
          <w:sz w:val="24"/>
          <w:szCs w:val="24"/>
        </w:rPr>
        <w:t xml:space="preserve">? </w:t>
      </w:r>
    </w:p>
    <w:p w:rsidR="00BD397D" w:rsidRPr="00BD397D" w:rsidRDefault="00941FDA" w:rsidP="00BF433B">
      <w:pPr>
        <w:jc w:val="center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>Does improving waste systems in the Annex sound like a fun part-time gig</w:t>
      </w:r>
      <w:r w:rsidR="00BD397D" w:rsidRPr="00BD397D">
        <w:rPr>
          <w:i/>
          <w:noProof/>
          <w:sz w:val="24"/>
          <w:szCs w:val="24"/>
        </w:rPr>
        <w:t>?</w:t>
      </w:r>
    </w:p>
    <w:p w:rsidR="00BF433B" w:rsidRDefault="00BF433B" w:rsidP="00BF433B">
      <w:pPr>
        <w:jc w:val="center"/>
        <w:rPr>
          <w:noProof/>
          <w:sz w:val="24"/>
          <w:szCs w:val="24"/>
        </w:rPr>
      </w:pPr>
    </w:p>
    <w:p w:rsidR="00941FDA" w:rsidRPr="008142E7" w:rsidRDefault="008142E7" w:rsidP="00941FDA">
      <w:pPr>
        <w:rPr>
          <w:noProof/>
        </w:rPr>
      </w:pPr>
      <w:r>
        <w:rPr>
          <w:noProof/>
        </w:rPr>
        <w:t xml:space="preserve">The </w:t>
      </w:r>
      <w:r w:rsidR="00941FDA">
        <w:rPr>
          <w:noProof/>
        </w:rPr>
        <w:t>Parks, Recreation, and Tourism</w:t>
      </w:r>
      <w:r>
        <w:rPr>
          <w:noProof/>
        </w:rPr>
        <w:t xml:space="preserve"> (PRT) Sustainability Committee</w:t>
      </w:r>
      <w:r w:rsidR="00941FDA">
        <w:rPr>
          <w:noProof/>
        </w:rPr>
        <w:t xml:space="preserve"> is seeking an undergraduate or graduate student interested in completing a Fall </w:t>
      </w:r>
      <w:r>
        <w:rPr>
          <w:noProof/>
        </w:rPr>
        <w:t xml:space="preserve">waste audit of the Annex building. The </w:t>
      </w:r>
      <w:r w:rsidR="00E00200">
        <w:rPr>
          <w:noProof/>
        </w:rPr>
        <w:t>committee is curious how</w:t>
      </w:r>
      <w:r>
        <w:rPr>
          <w:noProof/>
        </w:rPr>
        <w:t xml:space="preserve"> recyclable materials are currently being disp</w:t>
      </w:r>
      <w:r w:rsidR="003615EF">
        <w:rPr>
          <w:noProof/>
        </w:rPr>
        <w:t>osed of inproperly in Annex,</w:t>
      </w:r>
      <w:r>
        <w:rPr>
          <w:noProof/>
        </w:rPr>
        <w:t xml:space="preserve"> </w:t>
      </w:r>
      <w:r w:rsidR="003615EF">
        <w:rPr>
          <w:noProof/>
        </w:rPr>
        <w:t xml:space="preserve">as well as </w:t>
      </w:r>
      <w:r>
        <w:rPr>
          <w:noProof/>
        </w:rPr>
        <w:t>how to improve choices for recycling</w:t>
      </w:r>
      <w:r w:rsidR="003615EF">
        <w:rPr>
          <w:noProof/>
        </w:rPr>
        <w:t xml:space="preserve"> and </w:t>
      </w:r>
      <w:r>
        <w:rPr>
          <w:noProof/>
        </w:rPr>
        <w:t xml:space="preserve">recycling communication within the building. </w:t>
      </w:r>
      <w:r w:rsidRPr="008142E7">
        <w:rPr>
          <w:rFonts w:cs="Times New Roman"/>
        </w:rPr>
        <w:t xml:space="preserve">The </w:t>
      </w:r>
      <w:r>
        <w:rPr>
          <w:rFonts w:cs="Times New Roman"/>
        </w:rPr>
        <w:t>recycling auditor will be hired</w:t>
      </w:r>
      <w:r w:rsidR="00941FDA" w:rsidRPr="008142E7">
        <w:rPr>
          <w:rFonts w:cs="Times New Roman"/>
        </w:rPr>
        <w:t xml:space="preserve"> </w:t>
      </w:r>
      <w:r w:rsidRPr="008142E7">
        <w:rPr>
          <w:rFonts w:cs="Times New Roman"/>
        </w:rPr>
        <w:t>to</w:t>
      </w:r>
      <w:r w:rsidR="00941FDA" w:rsidRPr="008142E7">
        <w:rPr>
          <w:rFonts w:cs="Times New Roman"/>
        </w:rPr>
        <w:t xml:space="preserve"> weigh the am</w:t>
      </w:r>
      <w:r w:rsidR="003615EF">
        <w:rPr>
          <w:rFonts w:cs="Times New Roman"/>
        </w:rPr>
        <w:t>ount of recycled materials</w:t>
      </w:r>
      <w:r w:rsidR="00E00200">
        <w:rPr>
          <w:rFonts w:cs="Times New Roman"/>
        </w:rPr>
        <w:t xml:space="preserve"> discarded in recycling bins</w:t>
      </w:r>
      <w:r w:rsidR="003615EF">
        <w:rPr>
          <w:rFonts w:cs="Times New Roman"/>
        </w:rPr>
        <w:t xml:space="preserve">, as well as </w:t>
      </w:r>
      <w:r w:rsidR="00941FDA" w:rsidRPr="008142E7">
        <w:rPr>
          <w:rFonts w:cs="Times New Roman"/>
        </w:rPr>
        <w:t xml:space="preserve">the amount of </w:t>
      </w:r>
      <w:r w:rsidR="00E00200">
        <w:rPr>
          <w:rFonts w:cs="Times New Roman"/>
        </w:rPr>
        <w:t xml:space="preserve">recyclable </w:t>
      </w:r>
      <w:r w:rsidR="00941FDA" w:rsidRPr="008142E7">
        <w:rPr>
          <w:rFonts w:cs="Times New Roman"/>
        </w:rPr>
        <w:t>materials</w:t>
      </w:r>
      <w:r w:rsidR="003615EF">
        <w:rPr>
          <w:rFonts w:cs="Times New Roman"/>
        </w:rPr>
        <w:t xml:space="preserve"> that were not recycled and</w:t>
      </w:r>
      <w:r w:rsidR="00941FDA" w:rsidRPr="008142E7">
        <w:rPr>
          <w:rFonts w:cs="Times New Roman"/>
        </w:rPr>
        <w:t xml:space="preserve"> discarded in trash bins.</w:t>
      </w:r>
    </w:p>
    <w:p w:rsidR="00370BB6" w:rsidRDefault="00370BB6" w:rsidP="00BD397D">
      <w:pPr>
        <w:rPr>
          <w:noProof/>
          <w:sz w:val="24"/>
          <w:szCs w:val="24"/>
        </w:rPr>
      </w:pPr>
    </w:p>
    <w:p w:rsidR="00242F4F" w:rsidRPr="00370BB6" w:rsidRDefault="00242F4F" w:rsidP="00242F4F">
      <w:pPr>
        <w:autoSpaceDE w:val="0"/>
        <w:autoSpaceDN w:val="0"/>
        <w:adjustRightInd w:val="0"/>
        <w:jc w:val="left"/>
        <w:rPr>
          <w:rFonts w:cs="Calibri-Bold"/>
          <w:b/>
          <w:bCs/>
          <w:color w:val="000000"/>
          <w:sz w:val="18"/>
          <w:szCs w:val="18"/>
        </w:rPr>
      </w:pPr>
      <w:r w:rsidRPr="00370BB6">
        <w:rPr>
          <w:rFonts w:cs="Calibri-Bold"/>
          <w:b/>
          <w:bCs/>
          <w:color w:val="000000"/>
          <w:sz w:val="18"/>
          <w:szCs w:val="18"/>
        </w:rPr>
        <w:t>REQUIREMENTS</w:t>
      </w:r>
    </w:p>
    <w:p w:rsidR="008142E7" w:rsidRPr="008142E7" w:rsidRDefault="008142E7" w:rsidP="008142E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Calibri-Bold"/>
          <w:b/>
          <w:bCs/>
          <w:color w:val="000000"/>
          <w:sz w:val="16"/>
          <w:szCs w:val="18"/>
        </w:rPr>
      </w:pPr>
      <w:r w:rsidRPr="008142E7">
        <w:rPr>
          <w:rFonts w:cs="Times New Roman"/>
          <w:sz w:val="20"/>
        </w:rPr>
        <w:t>Mu</w:t>
      </w:r>
      <w:r w:rsidR="00D87D3E">
        <w:rPr>
          <w:rFonts w:cs="Times New Roman"/>
          <w:sz w:val="20"/>
        </w:rPr>
        <w:t xml:space="preserve">st be an undergraduate or graduate </w:t>
      </w:r>
      <w:r w:rsidRPr="008142E7">
        <w:rPr>
          <w:rFonts w:cs="Times New Roman"/>
          <w:sz w:val="20"/>
        </w:rPr>
        <w:t>studen</w:t>
      </w:r>
      <w:r>
        <w:rPr>
          <w:rFonts w:cs="Times New Roman"/>
          <w:sz w:val="20"/>
        </w:rPr>
        <w:t>t at the University of Utah</w:t>
      </w:r>
    </w:p>
    <w:p w:rsidR="008142E7" w:rsidRPr="008142E7" w:rsidRDefault="008142E7" w:rsidP="008142E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Calibri-Bold"/>
          <w:b/>
          <w:bCs/>
          <w:color w:val="000000"/>
          <w:sz w:val="16"/>
          <w:szCs w:val="18"/>
        </w:rPr>
      </w:pPr>
      <w:r>
        <w:rPr>
          <w:rFonts w:cs="Times New Roman"/>
          <w:sz w:val="20"/>
        </w:rPr>
        <w:t>M</w:t>
      </w:r>
      <w:r w:rsidRPr="008142E7">
        <w:rPr>
          <w:rFonts w:cs="Times New Roman"/>
          <w:sz w:val="20"/>
        </w:rPr>
        <w:t>ust be able to identify recycling types (paper, plastic #1 &amp; 2, aluminum, and glass</w:t>
      </w:r>
      <w:r>
        <w:rPr>
          <w:rFonts w:cs="Times New Roman"/>
          <w:sz w:val="20"/>
        </w:rPr>
        <w:t>)</w:t>
      </w:r>
    </w:p>
    <w:p w:rsidR="00370BB6" w:rsidRPr="008142E7" w:rsidRDefault="008142E7" w:rsidP="008142E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Calibri-Bold"/>
          <w:b/>
          <w:bCs/>
          <w:color w:val="000000"/>
          <w:sz w:val="16"/>
          <w:szCs w:val="18"/>
        </w:rPr>
      </w:pPr>
      <w:r>
        <w:rPr>
          <w:rFonts w:cs="Times New Roman"/>
          <w:sz w:val="20"/>
        </w:rPr>
        <w:t>M</w:t>
      </w:r>
      <w:r w:rsidRPr="008142E7">
        <w:rPr>
          <w:rFonts w:cs="Times New Roman"/>
          <w:sz w:val="20"/>
        </w:rPr>
        <w:t>ust be willing to sift throug</w:t>
      </w:r>
      <w:r>
        <w:rPr>
          <w:rFonts w:cs="Times New Roman"/>
          <w:sz w:val="20"/>
        </w:rPr>
        <w:t xml:space="preserve">h trash bins and recycling bins for ten consecutive weeks </w:t>
      </w:r>
    </w:p>
    <w:p w:rsidR="008142E7" w:rsidRDefault="008142E7" w:rsidP="008142E7">
      <w:pPr>
        <w:pStyle w:val="ListParagraph"/>
        <w:numPr>
          <w:ilvl w:val="0"/>
          <w:numId w:val="2"/>
        </w:numPr>
        <w:rPr>
          <w:rFonts w:cs="Times New Roman"/>
          <w:sz w:val="20"/>
        </w:rPr>
      </w:pPr>
      <w:r w:rsidRPr="008142E7">
        <w:rPr>
          <w:rFonts w:cs="Times New Roman"/>
          <w:sz w:val="20"/>
        </w:rPr>
        <w:t>Must be interested i</w:t>
      </w:r>
      <w:r>
        <w:rPr>
          <w:rFonts w:cs="Times New Roman"/>
          <w:sz w:val="20"/>
        </w:rPr>
        <w:t>n sustainability and recycling</w:t>
      </w:r>
    </w:p>
    <w:p w:rsidR="008142E7" w:rsidRPr="00657EF4" w:rsidRDefault="00657EF4" w:rsidP="00EC2A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Calibri-Bold"/>
          <w:b/>
          <w:bCs/>
          <w:color w:val="000000"/>
          <w:sz w:val="16"/>
          <w:szCs w:val="18"/>
        </w:rPr>
      </w:pPr>
      <w:r w:rsidRPr="00657EF4">
        <w:rPr>
          <w:rFonts w:cs="Times New Roman"/>
          <w:sz w:val="20"/>
        </w:rPr>
        <w:t xml:space="preserve">Must participate in </w:t>
      </w:r>
      <w:hyperlink r:id="rId8" w:history="1">
        <w:r w:rsidRPr="00657EF4">
          <w:rPr>
            <w:rStyle w:val="Hyperlink"/>
            <w:rFonts w:cs="Times New Roman"/>
            <w:sz w:val="20"/>
          </w:rPr>
          <w:t>the U</w:t>
        </w:r>
        <w:r w:rsidR="00D87D3E">
          <w:rPr>
            <w:rStyle w:val="Hyperlink"/>
            <w:rFonts w:cs="Times New Roman"/>
            <w:sz w:val="20"/>
          </w:rPr>
          <w:t>niversity’s</w:t>
        </w:r>
        <w:r w:rsidRPr="00657EF4">
          <w:rPr>
            <w:rStyle w:val="Hyperlink"/>
            <w:rFonts w:cs="Times New Roman"/>
            <w:sz w:val="20"/>
          </w:rPr>
          <w:t xml:space="preserve"> Recycling Ambassadors Program</w:t>
        </w:r>
      </w:hyperlink>
      <w:r>
        <w:rPr>
          <w:rFonts w:cs="Times New Roman"/>
          <w:sz w:val="20"/>
        </w:rPr>
        <w:t xml:space="preserve"> </w:t>
      </w:r>
    </w:p>
    <w:p w:rsidR="00657EF4" w:rsidRPr="00657EF4" w:rsidRDefault="00657EF4" w:rsidP="00EC2AC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Calibri-Bold"/>
          <w:b/>
          <w:bCs/>
          <w:color w:val="000000"/>
          <w:sz w:val="16"/>
          <w:szCs w:val="18"/>
        </w:rPr>
      </w:pPr>
    </w:p>
    <w:p w:rsidR="00242F4F" w:rsidRDefault="00242F4F" w:rsidP="00010900">
      <w:pPr>
        <w:autoSpaceDE w:val="0"/>
        <w:autoSpaceDN w:val="0"/>
        <w:adjustRightInd w:val="0"/>
        <w:ind w:left="1440" w:hanging="1440"/>
        <w:jc w:val="left"/>
        <w:rPr>
          <w:rFonts w:cs="Calibri"/>
          <w:color w:val="000000"/>
          <w:sz w:val="18"/>
          <w:szCs w:val="18"/>
        </w:rPr>
      </w:pPr>
      <w:r w:rsidRPr="00370BB6">
        <w:rPr>
          <w:rFonts w:cs="Calibri-Bold"/>
          <w:b/>
          <w:bCs/>
          <w:color w:val="000000"/>
          <w:sz w:val="18"/>
          <w:szCs w:val="18"/>
        </w:rPr>
        <w:t xml:space="preserve">REPORTS TO: </w:t>
      </w:r>
      <w:r w:rsidR="00010900">
        <w:rPr>
          <w:rFonts w:cs="Calibri-Bold"/>
          <w:b/>
          <w:bCs/>
          <w:color w:val="000000"/>
          <w:sz w:val="18"/>
          <w:szCs w:val="18"/>
        </w:rPr>
        <w:tab/>
      </w:r>
      <w:r w:rsidR="008142E7">
        <w:rPr>
          <w:rFonts w:cs="Calibri-Bold"/>
          <w:bCs/>
          <w:color w:val="000000"/>
          <w:sz w:val="18"/>
          <w:szCs w:val="18"/>
        </w:rPr>
        <w:t>Troy Bennett</w:t>
      </w:r>
      <w:r w:rsidR="00370BB6">
        <w:rPr>
          <w:rFonts w:cs="Calibri-Bold"/>
          <w:bCs/>
          <w:color w:val="000000"/>
          <w:sz w:val="18"/>
          <w:szCs w:val="18"/>
        </w:rPr>
        <w:t xml:space="preserve">, </w:t>
      </w:r>
      <w:r w:rsidR="008142E7">
        <w:rPr>
          <w:rFonts w:cs="Calibri-Bold"/>
          <w:bCs/>
          <w:color w:val="000000"/>
          <w:sz w:val="18"/>
          <w:szCs w:val="18"/>
        </w:rPr>
        <w:t>PhD Candidate - Parks, Recreation and Tourism</w:t>
      </w:r>
    </w:p>
    <w:p w:rsidR="00010900" w:rsidRPr="00370BB6" w:rsidRDefault="008142E7" w:rsidP="00010900">
      <w:pPr>
        <w:autoSpaceDE w:val="0"/>
        <w:autoSpaceDN w:val="0"/>
        <w:adjustRightInd w:val="0"/>
        <w:ind w:left="1440"/>
        <w:jc w:val="left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Lisa </w:t>
      </w:r>
      <w:proofErr w:type="spellStart"/>
      <w:r>
        <w:rPr>
          <w:rFonts w:cs="Calibri"/>
          <w:color w:val="000000"/>
          <w:sz w:val="18"/>
          <w:szCs w:val="18"/>
        </w:rPr>
        <w:t>Meerts-Brandsma</w:t>
      </w:r>
      <w:proofErr w:type="spellEnd"/>
      <w:r>
        <w:rPr>
          <w:rFonts w:cs="Calibri"/>
          <w:color w:val="000000"/>
          <w:sz w:val="18"/>
          <w:szCs w:val="18"/>
        </w:rPr>
        <w:t xml:space="preserve">, PhD Student </w:t>
      </w:r>
      <w:r>
        <w:rPr>
          <w:rFonts w:cs="Calibri-Bold"/>
          <w:bCs/>
          <w:color w:val="000000"/>
          <w:sz w:val="18"/>
          <w:szCs w:val="18"/>
        </w:rPr>
        <w:t>- Parks, Recreation and Tourism</w:t>
      </w:r>
    </w:p>
    <w:p w:rsidR="00242F4F" w:rsidRDefault="00242F4F" w:rsidP="00BD397D">
      <w:pPr>
        <w:rPr>
          <w:b/>
          <w:noProof/>
        </w:rPr>
      </w:pPr>
    </w:p>
    <w:p w:rsidR="00AF39CC" w:rsidRDefault="00370BB6" w:rsidP="00BD397D">
      <w:pPr>
        <w:rPr>
          <w:noProof/>
          <w:sz w:val="18"/>
          <w:szCs w:val="18"/>
        </w:rPr>
      </w:pPr>
      <w:r w:rsidRPr="00D4628A">
        <w:rPr>
          <w:b/>
          <w:noProof/>
          <w:sz w:val="20"/>
          <w:szCs w:val="18"/>
        </w:rPr>
        <w:t xml:space="preserve">DURATION OF </w:t>
      </w:r>
      <w:r w:rsidR="008142E7" w:rsidRPr="00D4628A">
        <w:rPr>
          <w:b/>
          <w:noProof/>
          <w:sz w:val="20"/>
          <w:szCs w:val="18"/>
        </w:rPr>
        <w:t>POSITION:</w:t>
      </w:r>
      <w:r w:rsidR="00AF39CC" w:rsidRPr="00D4628A">
        <w:rPr>
          <w:noProof/>
          <w:sz w:val="20"/>
          <w:szCs w:val="18"/>
        </w:rPr>
        <w:t xml:space="preserve"> </w:t>
      </w:r>
      <w:r w:rsidR="008142E7" w:rsidRPr="00D4628A">
        <w:rPr>
          <w:noProof/>
          <w:sz w:val="20"/>
          <w:szCs w:val="18"/>
        </w:rPr>
        <w:t>SEPTEMBER 1</w:t>
      </w:r>
      <w:r w:rsidR="00D4628A" w:rsidRPr="00D4628A">
        <w:rPr>
          <w:noProof/>
          <w:sz w:val="20"/>
          <w:szCs w:val="18"/>
        </w:rPr>
        <w:t>st</w:t>
      </w:r>
      <w:r w:rsidR="008142E7" w:rsidRPr="00D4628A">
        <w:rPr>
          <w:noProof/>
          <w:sz w:val="20"/>
          <w:szCs w:val="18"/>
        </w:rPr>
        <w:t xml:space="preserve"> –</w:t>
      </w:r>
      <w:r w:rsidR="00D4628A" w:rsidRPr="00D4628A">
        <w:rPr>
          <w:noProof/>
          <w:sz w:val="20"/>
          <w:szCs w:val="18"/>
        </w:rPr>
        <w:t xml:space="preserve"> NOVEMBER 23</w:t>
      </w:r>
      <w:r w:rsidR="00D4628A" w:rsidRPr="00D4628A">
        <w:rPr>
          <w:noProof/>
          <w:sz w:val="20"/>
          <w:szCs w:val="18"/>
          <w:vertAlign w:val="superscript"/>
        </w:rPr>
        <w:t>rd</w:t>
      </w:r>
      <w:r w:rsidR="00D4628A">
        <w:rPr>
          <w:noProof/>
          <w:sz w:val="20"/>
          <w:szCs w:val="18"/>
        </w:rPr>
        <w:t xml:space="preserve"> | 5 hr/week x 10 weeks = $700.00 </w:t>
      </w:r>
      <w:r w:rsidR="00AF39CC" w:rsidRPr="00D4628A">
        <w:rPr>
          <w:noProof/>
          <w:sz w:val="20"/>
          <w:szCs w:val="18"/>
        </w:rPr>
        <w:t xml:space="preserve"> </w:t>
      </w:r>
    </w:p>
    <w:p w:rsidR="00370BB6" w:rsidRPr="00D4628A" w:rsidRDefault="00370BB6" w:rsidP="00370BB6">
      <w:pPr>
        <w:autoSpaceDE w:val="0"/>
        <w:autoSpaceDN w:val="0"/>
        <w:adjustRightInd w:val="0"/>
        <w:jc w:val="left"/>
        <w:rPr>
          <w:rFonts w:ascii="Calibri-Bold" w:hAnsi="Calibri-Bold" w:cs="Calibri-Bold"/>
          <w:b/>
          <w:bCs/>
          <w:color w:val="000000"/>
          <w:sz w:val="20"/>
          <w:szCs w:val="18"/>
        </w:rPr>
      </w:pPr>
    </w:p>
    <w:p w:rsidR="00370BB6" w:rsidRPr="00D4628A" w:rsidRDefault="00370BB6" w:rsidP="00370BB6">
      <w:pPr>
        <w:autoSpaceDE w:val="0"/>
        <w:autoSpaceDN w:val="0"/>
        <w:adjustRightInd w:val="0"/>
        <w:jc w:val="left"/>
        <w:rPr>
          <w:rFonts w:cs="Calibri-Bold"/>
          <w:b/>
          <w:bCs/>
          <w:color w:val="000000"/>
          <w:sz w:val="20"/>
          <w:szCs w:val="18"/>
        </w:rPr>
      </w:pPr>
      <w:r w:rsidRPr="00D4628A">
        <w:rPr>
          <w:rFonts w:cs="Calibri-Bold"/>
          <w:b/>
          <w:bCs/>
          <w:color w:val="000000"/>
          <w:sz w:val="20"/>
          <w:szCs w:val="18"/>
        </w:rPr>
        <w:t>RESPONSIBILITIES</w:t>
      </w:r>
    </w:p>
    <w:p w:rsidR="008142E7" w:rsidRDefault="008142E7" w:rsidP="00D4628A">
      <w:pPr>
        <w:ind w:left="720" w:hanging="360"/>
        <w:rPr>
          <w:rFonts w:cs="Times New Roman"/>
          <w:sz w:val="20"/>
        </w:rPr>
      </w:pPr>
      <w:r w:rsidRPr="008142E7">
        <w:rPr>
          <w:rFonts w:cs="Times New Roman"/>
          <w:sz w:val="20"/>
        </w:rPr>
        <w:t>60% Weigh paper, plastics #1&amp; 2, aluminum, and glass found in recycling</w:t>
      </w:r>
      <w:r>
        <w:rPr>
          <w:rFonts w:cs="Times New Roman"/>
          <w:sz w:val="20"/>
        </w:rPr>
        <w:t xml:space="preserve"> and trash</w:t>
      </w:r>
      <w:r w:rsidR="003615EF">
        <w:rPr>
          <w:rFonts w:cs="Times New Roman"/>
          <w:sz w:val="20"/>
        </w:rPr>
        <w:t xml:space="preserve"> bins at the Annex</w:t>
      </w:r>
      <w:r w:rsidRPr="008142E7">
        <w:rPr>
          <w:rFonts w:cs="Times New Roman"/>
          <w:sz w:val="20"/>
        </w:rPr>
        <w:t xml:space="preserve"> </w:t>
      </w:r>
    </w:p>
    <w:p w:rsidR="008142E7" w:rsidRDefault="008142E7" w:rsidP="00D4628A">
      <w:pPr>
        <w:ind w:left="720" w:hanging="360"/>
        <w:rPr>
          <w:rFonts w:cs="Times New Roman"/>
          <w:sz w:val="20"/>
        </w:rPr>
      </w:pPr>
      <w:r>
        <w:rPr>
          <w:rFonts w:cs="Times New Roman"/>
          <w:sz w:val="20"/>
        </w:rPr>
        <w:t xml:space="preserve">30% </w:t>
      </w:r>
      <w:r w:rsidRPr="008142E7">
        <w:rPr>
          <w:rFonts w:cs="Times New Roman"/>
          <w:sz w:val="20"/>
        </w:rPr>
        <w:t>Record measurements from recycling and trash weigh-ins</w:t>
      </w:r>
    </w:p>
    <w:p w:rsidR="008142E7" w:rsidRPr="008142E7" w:rsidRDefault="008142E7" w:rsidP="00D4628A">
      <w:pPr>
        <w:ind w:left="720" w:hanging="360"/>
        <w:rPr>
          <w:rFonts w:cs="Times New Roman"/>
          <w:sz w:val="20"/>
        </w:rPr>
      </w:pPr>
      <w:r>
        <w:rPr>
          <w:rFonts w:cs="Times New Roman"/>
          <w:sz w:val="20"/>
        </w:rPr>
        <w:t>10% S</w:t>
      </w:r>
      <w:r w:rsidRPr="008142E7">
        <w:rPr>
          <w:rFonts w:cs="Times New Roman"/>
          <w:sz w:val="20"/>
        </w:rPr>
        <w:t>ubmit fi</w:t>
      </w:r>
      <w:r>
        <w:rPr>
          <w:rFonts w:cs="Times New Roman"/>
          <w:sz w:val="20"/>
        </w:rPr>
        <w:t xml:space="preserve">ndings each week to supervisor </w:t>
      </w:r>
    </w:p>
    <w:p w:rsidR="00D4628A" w:rsidRDefault="00D4628A" w:rsidP="00370BB6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18"/>
          <w:szCs w:val="18"/>
        </w:rPr>
      </w:pPr>
    </w:p>
    <w:p w:rsidR="00D4628A" w:rsidRDefault="00D4628A" w:rsidP="00D4628A">
      <w:pPr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EXPERIENCE</w:t>
      </w:r>
    </w:p>
    <w:p w:rsidR="00D4628A" w:rsidRPr="00D4628A" w:rsidRDefault="00D4628A" w:rsidP="00D4628A">
      <w:pPr>
        <w:rPr>
          <w:rFonts w:cs="Times New Roman"/>
          <w:sz w:val="20"/>
        </w:rPr>
      </w:pPr>
      <w:r w:rsidRPr="00D4628A">
        <w:rPr>
          <w:rFonts w:cs="Times New Roman"/>
          <w:sz w:val="20"/>
        </w:rPr>
        <w:t xml:space="preserve">No prior experience is needed, but student must be interested in sustainability and recycling. </w:t>
      </w:r>
    </w:p>
    <w:p w:rsidR="00D4628A" w:rsidRPr="00D4628A" w:rsidRDefault="00D4628A" w:rsidP="00D4628A">
      <w:pPr>
        <w:rPr>
          <w:rFonts w:cs="Times New Roman"/>
          <w:b/>
          <w:sz w:val="20"/>
        </w:rPr>
      </w:pPr>
    </w:p>
    <w:p w:rsidR="00D4628A" w:rsidRPr="00D4628A" w:rsidRDefault="00D4628A" w:rsidP="00D4628A">
      <w:pPr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DESIRED SKILLS</w:t>
      </w:r>
    </w:p>
    <w:p w:rsidR="00D4628A" w:rsidRPr="00D4628A" w:rsidRDefault="00D4628A" w:rsidP="00D4628A">
      <w:pPr>
        <w:pStyle w:val="ListParagraph"/>
        <w:numPr>
          <w:ilvl w:val="0"/>
          <w:numId w:val="4"/>
        </w:numPr>
        <w:rPr>
          <w:rFonts w:cs="Times New Roman"/>
          <w:sz w:val="20"/>
        </w:rPr>
      </w:pPr>
      <w:r w:rsidRPr="00D4628A">
        <w:rPr>
          <w:rFonts w:cs="Times New Roman"/>
          <w:sz w:val="20"/>
        </w:rPr>
        <w:t>Self-reliance and independently motivated</w:t>
      </w:r>
    </w:p>
    <w:p w:rsidR="00D4628A" w:rsidRPr="00D4628A" w:rsidRDefault="00D4628A" w:rsidP="00D4628A">
      <w:pPr>
        <w:pStyle w:val="ListParagraph"/>
        <w:numPr>
          <w:ilvl w:val="0"/>
          <w:numId w:val="4"/>
        </w:numPr>
        <w:rPr>
          <w:rFonts w:cs="Times New Roman"/>
          <w:sz w:val="20"/>
        </w:rPr>
      </w:pPr>
      <w:r w:rsidRPr="00D4628A">
        <w:rPr>
          <w:rFonts w:cs="Times New Roman"/>
          <w:sz w:val="20"/>
        </w:rPr>
        <w:t>Attention to detail (student must be able to identify recycling types)</w:t>
      </w:r>
    </w:p>
    <w:p w:rsidR="00D4628A" w:rsidRPr="00D4628A" w:rsidRDefault="00D4628A" w:rsidP="00D4628A">
      <w:pPr>
        <w:pStyle w:val="ListParagraph"/>
        <w:numPr>
          <w:ilvl w:val="0"/>
          <w:numId w:val="4"/>
        </w:numPr>
        <w:tabs>
          <w:tab w:val="left" w:pos="360"/>
        </w:tabs>
        <w:rPr>
          <w:rFonts w:cs="Times New Roman"/>
          <w:sz w:val="20"/>
        </w:rPr>
      </w:pPr>
      <w:r w:rsidRPr="00D4628A">
        <w:rPr>
          <w:rFonts w:cs="Times New Roman"/>
          <w:sz w:val="20"/>
        </w:rPr>
        <w:t>Trustworthiness; student must be willing to take the time to sift through trash and recycling bins</w:t>
      </w:r>
    </w:p>
    <w:p w:rsidR="00D4628A" w:rsidRPr="00D4628A" w:rsidRDefault="00D4628A" w:rsidP="00D4628A">
      <w:pPr>
        <w:pStyle w:val="ListParagraph"/>
        <w:numPr>
          <w:ilvl w:val="0"/>
          <w:numId w:val="4"/>
        </w:numPr>
        <w:rPr>
          <w:rFonts w:cs="Times New Roman"/>
          <w:sz w:val="20"/>
        </w:rPr>
      </w:pPr>
      <w:r w:rsidRPr="00D4628A">
        <w:rPr>
          <w:rFonts w:cs="Times New Roman"/>
          <w:sz w:val="20"/>
        </w:rPr>
        <w:t xml:space="preserve">Ability to record measurements </w:t>
      </w:r>
      <w:r>
        <w:rPr>
          <w:rFonts w:cs="Times New Roman"/>
          <w:sz w:val="20"/>
        </w:rPr>
        <w:t>in paper and Microsoft EXCEL</w:t>
      </w:r>
    </w:p>
    <w:p w:rsidR="00D4628A" w:rsidRPr="00D4628A" w:rsidRDefault="00D4628A" w:rsidP="00D4628A">
      <w:pPr>
        <w:pStyle w:val="ListParagraph"/>
        <w:numPr>
          <w:ilvl w:val="0"/>
          <w:numId w:val="4"/>
        </w:numPr>
        <w:rPr>
          <w:rFonts w:cs="Times New Roman"/>
          <w:sz w:val="20"/>
        </w:rPr>
      </w:pPr>
      <w:r w:rsidRPr="00D4628A">
        <w:rPr>
          <w:rFonts w:cs="Times New Roman"/>
          <w:sz w:val="20"/>
        </w:rPr>
        <w:t>Ability to maintain accurate records</w:t>
      </w:r>
    </w:p>
    <w:p w:rsidR="00D4628A" w:rsidRPr="00D4628A" w:rsidRDefault="00D4628A" w:rsidP="00D4628A">
      <w:pPr>
        <w:pStyle w:val="ListParagraph"/>
        <w:numPr>
          <w:ilvl w:val="0"/>
          <w:numId w:val="4"/>
        </w:numPr>
        <w:rPr>
          <w:rFonts w:cs="Times New Roman"/>
          <w:sz w:val="20"/>
        </w:rPr>
      </w:pPr>
      <w:r w:rsidRPr="00D4628A">
        <w:rPr>
          <w:rFonts w:cs="Times New Roman"/>
          <w:sz w:val="20"/>
        </w:rPr>
        <w:t>Ability to effectively communicate findings</w:t>
      </w:r>
    </w:p>
    <w:p w:rsidR="00D4628A" w:rsidRDefault="00D4628A" w:rsidP="00370BB6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18"/>
          <w:szCs w:val="18"/>
        </w:rPr>
      </w:pPr>
    </w:p>
    <w:p w:rsidR="00370BB6" w:rsidRPr="00D4628A" w:rsidRDefault="00370BB6" w:rsidP="00370BB6">
      <w:pPr>
        <w:autoSpaceDE w:val="0"/>
        <w:autoSpaceDN w:val="0"/>
        <w:adjustRightInd w:val="0"/>
        <w:jc w:val="left"/>
        <w:rPr>
          <w:rFonts w:cs="Calibri-Bold"/>
          <w:b/>
          <w:bCs/>
          <w:color w:val="000000"/>
          <w:sz w:val="20"/>
          <w:szCs w:val="18"/>
        </w:rPr>
      </w:pPr>
      <w:r w:rsidRPr="00D4628A">
        <w:rPr>
          <w:rFonts w:cs="Calibri-Bold"/>
          <w:b/>
          <w:bCs/>
          <w:color w:val="000000"/>
          <w:sz w:val="20"/>
          <w:szCs w:val="18"/>
        </w:rPr>
        <w:t>HOW TO APPLY:</w:t>
      </w:r>
    </w:p>
    <w:p w:rsidR="00353789" w:rsidRPr="00D4628A" w:rsidRDefault="00D4628A" w:rsidP="00353789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0"/>
          <w:szCs w:val="18"/>
        </w:rPr>
      </w:pPr>
      <w:r w:rsidRPr="00D4628A">
        <w:rPr>
          <w:rFonts w:ascii="Calibri" w:hAnsi="Calibri" w:cs="Calibri"/>
          <w:color w:val="000000"/>
          <w:sz w:val="20"/>
          <w:szCs w:val="18"/>
        </w:rPr>
        <w:t xml:space="preserve">One recycling auditor position is available, </w:t>
      </w:r>
      <w:r w:rsidR="00370BB6" w:rsidRPr="00D4628A">
        <w:rPr>
          <w:rFonts w:ascii="Calibri" w:hAnsi="Calibri" w:cs="Calibri"/>
          <w:color w:val="000000"/>
          <w:sz w:val="20"/>
          <w:szCs w:val="18"/>
        </w:rPr>
        <w:t xml:space="preserve">the selection process is competitive, and </w:t>
      </w:r>
      <w:r w:rsidR="007F1829" w:rsidRPr="00D4628A">
        <w:rPr>
          <w:rFonts w:ascii="Calibri" w:hAnsi="Calibri" w:cs="Calibri"/>
          <w:color w:val="000000"/>
          <w:sz w:val="20"/>
          <w:szCs w:val="18"/>
        </w:rPr>
        <w:t>we</w:t>
      </w:r>
      <w:r w:rsidR="00370BB6" w:rsidRPr="00D4628A">
        <w:rPr>
          <w:rFonts w:ascii="Calibri" w:hAnsi="Calibri" w:cs="Calibri"/>
          <w:color w:val="000000"/>
          <w:sz w:val="20"/>
          <w:szCs w:val="18"/>
        </w:rPr>
        <w:t xml:space="preserve"> are seeking</w:t>
      </w:r>
      <w:r w:rsidR="00A94974" w:rsidRPr="00D4628A">
        <w:rPr>
          <w:rFonts w:ascii="Calibri" w:hAnsi="Calibri" w:cs="Calibri"/>
          <w:color w:val="000000"/>
          <w:sz w:val="20"/>
          <w:szCs w:val="18"/>
        </w:rPr>
        <w:t xml:space="preserve"> </w:t>
      </w:r>
      <w:r w:rsidR="00370BB6" w:rsidRPr="00D4628A">
        <w:rPr>
          <w:rFonts w:ascii="Calibri" w:hAnsi="Calibri" w:cs="Calibri"/>
          <w:color w:val="000000"/>
          <w:sz w:val="20"/>
          <w:szCs w:val="18"/>
        </w:rPr>
        <w:t xml:space="preserve">a </w:t>
      </w:r>
      <w:r w:rsidRPr="00D4628A">
        <w:rPr>
          <w:rFonts w:ascii="Calibri" w:hAnsi="Calibri" w:cs="Calibri"/>
          <w:color w:val="000000"/>
          <w:sz w:val="20"/>
          <w:szCs w:val="18"/>
        </w:rPr>
        <w:t>hard-working and motivated individual</w:t>
      </w:r>
      <w:r w:rsidR="00370BB6" w:rsidRPr="00D4628A">
        <w:rPr>
          <w:rFonts w:ascii="Calibri" w:hAnsi="Calibri" w:cs="Calibri"/>
          <w:color w:val="000000"/>
          <w:sz w:val="20"/>
          <w:szCs w:val="18"/>
        </w:rPr>
        <w:t xml:space="preserve">. Please submit </w:t>
      </w:r>
      <w:r w:rsidR="00010900" w:rsidRPr="00D4628A">
        <w:rPr>
          <w:rFonts w:ascii="Calibri" w:hAnsi="Calibri" w:cs="Calibri"/>
          <w:color w:val="000000"/>
          <w:sz w:val="20"/>
          <w:szCs w:val="18"/>
        </w:rPr>
        <w:t xml:space="preserve">a </w:t>
      </w:r>
      <w:r w:rsidRPr="00D4628A">
        <w:rPr>
          <w:rFonts w:ascii="Calibri" w:hAnsi="Calibri" w:cs="Calibri"/>
          <w:color w:val="000000"/>
          <w:sz w:val="20"/>
          <w:szCs w:val="18"/>
        </w:rPr>
        <w:t xml:space="preserve">cover letter and resume indicating </w:t>
      </w:r>
      <w:r w:rsidR="00010900" w:rsidRPr="00D4628A">
        <w:rPr>
          <w:rFonts w:ascii="Calibri" w:hAnsi="Calibri" w:cs="Calibri"/>
          <w:color w:val="000000"/>
          <w:sz w:val="20"/>
          <w:szCs w:val="18"/>
        </w:rPr>
        <w:t xml:space="preserve">your interest to </w:t>
      </w:r>
      <w:r w:rsidRPr="00D4628A">
        <w:rPr>
          <w:rFonts w:ascii="Calibri" w:hAnsi="Calibri" w:cs="Calibri"/>
          <w:color w:val="000000"/>
          <w:sz w:val="20"/>
          <w:szCs w:val="18"/>
        </w:rPr>
        <w:t>Troy Bennett</w:t>
      </w:r>
      <w:r w:rsidR="00A94974" w:rsidRPr="00D4628A">
        <w:rPr>
          <w:rFonts w:ascii="Calibri" w:hAnsi="Calibri" w:cs="Calibri"/>
          <w:color w:val="000000"/>
          <w:sz w:val="20"/>
          <w:szCs w:val="18"/>
        </w:rPr>
        <w:t xml:space="preserve"> </w:t>
      </w:r>
      <w:r w:rsidR="00370BB6" w:rsidRPr="00D4628A">
        <w:rPr>
          <w:rFonts w:ascii="Calibri" w:hAnsi="Calibri" w:cs="Calibri"/>
          <w:color w:val="000000"/>
          <w:sz w:val="20"/>
          <w:szCs w:val="18"/>
        </w:rPr>
        <w:t>at</w:t>
      </w:r>
      <w:r w:rsidR="007F1829" w:rsidRPr="00D4628A">
        <w:rPr>
          <w:rFonts w:cs="Calibri"/>
          <w:color w:val="000000"/>
          <w:sz w:val="20"/>
          <w:szCs w:val="18"/>
        </w:rPr>
        <w:t xml:space="preserve"> </w:t>
      </w:r>
      <w:hyperlink r:id="rId9" w:history="1">
        <w:r w:rsidRPr="00D4628A">
          <w:rPr>
            <w:rStyle w:val="Hyperlink"/>
            <w:rFonts w:cs="Tahoma"/>
            <w:sz w:val="20"/>
            <w:szCs w:val="18"/>
          </w:rPr>
          <w:t>troy.bennett@utah.edu</w:t>
        </w:r>
      </w:hyperlink>
      <w:r w:rsidRPr="00D4628A">
        <w:rPr>
          <w:rFonts w:cs="Tahoma"/>
          <w:sz w:val="20"/>
          <w:szCs w:val="18"/>
        </w:rPr>
        <w:t xml:space="preserve"> </w:t>
      </w:r>
      <w:r w:rsidR="00370BB6" w:rsidRPr="00D4628A">
        <w:rPr>
          <w:rFonts w:ascii="Calibri" w:hAnsi="Calibri" w:cs="Calibri"/>
          <w:color w:val="000000"/>
          <w:sz w:val="20"/>
          <w:szCs w:val="18"/>
        </w:rPr>
        <w:t xml:space="preserve">by </w:t>
      </w:r>
      <w:r w:rsidRPr="00D4628A">
        <w:rPr>
          <w:rFonts w:ascii="Calibri" w:hAnsi="Calibri" w:cs="Calibri"/>
          <w:color w:val="000000"/>
          <w:sz w:val="20"/>
          <w:szCs w:val="18"/>
        </w:rPr>
        <w:t>August 15th, 2016</w:t>
      </w:r>
      <w:r w:rsidR="00370BB6" w:rsidRPr="00D4628A">
        <w:rPr>
          <w:rFonts w:ascii="Calibri" w:hAnsi="Calibri" w:cs="Calibri"/>
          <w:color w:val="000000"/>
          <w:sz w:val="20"/>
          <w:szCs w:val="18"/>
        </w:rPr>
        <w:t xml:space="preserve">. </w:t>
      </w:r>
      <w:bookmarkStart w:id="0" w:name="_GoBack"/>
      <w:bookmarkEnd w:id="0"/>
    </w:p>
    <w:sectPr w:rsidR="00353789" w:rsidRPr="00D462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C33" w:rsidRDefault="00950C33" w:rsidP="00BF433B">
      <w:r>
        <w:separator/>
      </w:r>
    </w:p>
  </w:endnote>
  <w:endnote w:type="continuationSeparator" w:id="0">
    <w:p w:rsidR="00950C33" w:rsidRDefault="00950C33" w:rsidP="00BF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829" w:rsidRDefault="007F1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C33" w:rsidRDefault="00950C33" w:rsidP="00BF433B">
      <w:r>
        <w:separator/>
      </w:r>
    </w:p>
  </w:footnote>
  <w:footnote w:type="continuationSeparator" w:id="0">
    <w:p w:rsidR="00950C33" w:rsidRDefault="00950C33" w:rsidP="00BF4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89" w:rsidRDefault="00D4628A" w:rsidP="00941FDA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4221480</wp:posOffset>
              </wp:positionH>
              <wp:positionV relativeFrom="paragraph">
                <wp:posOffset>123825</wp:posOffset>
              </wp:positionV>
              <wp:extent cx="2374265" cy="1403985"/>
              <wp:effectExtent l="0" t="0" r="3810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628A" w:rsidRDefault="00D4628A">
                          <w:r w:rsidRPr="00941FDA">
                            <w:rPr>
                              <w:b/>
                              <w:sz w:val="40"/>
                            </w:rPr>
                            <w:t>Pay: $14/hr</w:t>
                          </w:r>
                          <w:r>
                            <w:rPr>
                              <w:b/>
                              <w:sz w:val="40"/>
                            </w:rPr>
                            <w:t>.</w:t>
                          </w:r>
                          <w:r w:rsidRPr="00941FDA">
                            <w:rPr>
                              <w:sz w:val="40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2.4pt;margin-top:9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pBC1aeEAAAALAQAADwAAAAAAAAAAAAAAAAB9BAAAZHJzL2Rv&#10;d25yZXYueG1sUEsFBgAAAAAEAAQA8wAAAIsFAAAAAA==&#10;" stroked="f">
              <v:textbox style="mso-fit-shape-to-text:t">
                <w:txbxContent>
                  <w:p w:rsidR="00D4628A" w:rsidRDefault="00D4628A">
                    <w:r w:rsidRPr="00941FDA">
                      <w:rPr>
                        <w:b/>
                        <w:sz w:val="40"/>
                      </w:rPr>
                      <w:t>Pay: $14/hr</w:t>
                    </w:r>
                    <w:r>
                      <w:rPr>
                        <w:b/>
                        <w:sz w:val="40"/>
                      </w:rPr>
                      <w:t>.</w:t>
                    </w:r>
                    <w:r w:rsidRPr="00941FDA">
                      <w:rPr>
                        <w:sz w:val="40"/>
                      </w:rPr>
                      <w:t xml:space="preserve">                   </w:t>
                    </w:r>
                  </w:p>
                </w:txbxContent>
              </v:textbox>
            </v:shape>
          </w:pict>
        </mc:Fallback>
      </mc:AlternateContent>
    </w:r>
    <w:r w:rsidR="00941FDA">
      <w:rPr>
        <w:noProof/>
      </w:rPr>
      <w:drawing>
        <wp:inline distT="0" distB="0" distL="0" distR="0">
          <wp:extent cx="1053790" cy="7715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8mqtL5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86"/>
                  <a:stretch/>
                </pic:blipFill>
                <pic:spPr bwMode="auto">
                  <a:xfrm>
                    <a:off x="0" y="0"/>
                    <a:ext cx="1055771" cy="7729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C2FFD">
      <w:t xml:space="preserve">    </w:t>
    </w:r>
    <w:r w:rsidR="00353789">
      <w:t xml:space="preserve">   </w:t>
    </w:r>
    <w:r w:rsidR="00657EF4">
      <w:rPr>
        <w:noProof/>
      </w:rPr>
      <w:drawing>
        <wp:inline distT="0" distB="0" distL="0" distR="0" wp14:anchorId="0837362A" wp14:editId="49259DDB">
          <wp:extent cx="1257300" cy="677679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f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95" cy="684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3789">
      <w:t xml:space="preserve">         </w:t>
    </w:r>
    <w:r w:rsidR="00941FDA">
      <w:tab/>
    </w:r>
    <w:r w:rsidR="00941FDA">
      <w:tab/>
    </w:r>
    <w:r w:rsidR="00823218" w:rsidRPr="00A50557">
      <w:rPr>
        <w:b/>
        <w:sz w:val="28"/>
        <w:szCs w:val="28"/>
      </w:rPr>
      <w:tab/>
    </w:r>
    <w:r w:rsidR="0035378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74A8"/>
    <w:multiLevelType w:val="hybridMultilevel"/>
    <w:tmpl w:val="F07AFBD6"/>
    <w:lvl w:ilvl="0" w:tplc="0D7A6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767EA"/>
    <w:multiLevelType w:val="hybridMultilevel"/>
    <w:tmpl w:val="1F3A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D17EA"/>
    <w:multiLevelType w:val="hybridMultilevel"/>
    <w:tmpl w:val="B22CC930"/>
    <w:lvl w:ilvl="0" w:tplc="0D7A6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82748"/>
    <w:multiLevelType w:val="hybridMultilevel"/>
    <w:tmpl w:val="3FE49EA4"/>
    <w:lvl w:ilvl="0" w:tplc="F6409A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3B"/>
    <w:rsid w:val="00010900"/>
    <w:rsid w:val="000359B1"/>
    <w:rsid w:val="00035E3B"/>
    <w:rsid w:val="000628E1"/>
    <w:rsid w:val="000A371A"/>
    <w:rsid w:val="000A4D34"/>
    <w:rsid w:val="000D43CF"/>
    <w:rsid w:val="00154599"/>
    <w:rsid w:val="00192779"/>
    <w:rsid w:val="001D6471"/>
    <w:rsid w:val="001E232D"/>
    <w:rsid w:val="00242F4F"/>
    <w:rsid w:val="00270DFB"/>
    <w:rsid w:val="002C7FD4"/>
    <w:rsid w:val="00353789"/>
    <w:rsid w:val="003615EF"/>
    <w:rsid w:val="00370BB6"/>
    <w:rsid w:val="003D7CDD"/>
    <w:rsid w:val="00417118"/>
    <w:rsid w:val="00457621"/>
    <w:rsid w:val="004745E1"/>
    <w:rsid w:val="0060669A"/>
    <w:rsid w:val="00657EF4"/>
    <w:rsid w:val="007A33C4"/>
    <w:rsid w:val="007C0D1D"/>
    <w:rsid w:val="007F1829"/>
    <w:rsid w:val="008142E7"/>
    <w:rsid w:val="0082178C"/>
    <w:rsid w:val="00823218"/>
    <w:rsid w:val="00941FDA"/>
    <w:rsid w:val="00950C33"/>
    <w:rsid w:val="00A0521F"/>
    <w:rsid w:val="00A134C4"/>
    <w:rsid w:val="00A23205"/>
    <w:rsid w:val="00A50557"/>
    <w:rsid w:val="00A52D69"/>
    <w:rsid w:val="00A94974"/>
    <w:rsid w:val="00AC1CC0"/>
    <w:rsid w:val="00AF39CC"/>
    <w:rsid w:val="00BD397D"/>
    <w:rsid w:val="00BF433B"/>
    <w:rsid w:val="00C245DE"/>
    <w:rsid w:val="00CF7F02"/>
    <w:rsid w:val="00D4628A"/>
    <w:rsid w:val="00D87725"/>
    <w:rsid w:val="00D87D3E"/>
    <w:rsid w:val="00D95169"/>
    <w:rsid w:val="00DB4413"/>
    <w:rsid w:val="00DE3EE6"/>
    <w:rsid w:val="00DF6E45"/>
    <w:rsid w:val="00E00200"/>
    <w:rsid w:val="00E00EFB"/>
    <w:rsid w:val="00E26A6C"/>
    <w:rsid w:val="00E31A48"/>
    <w:rsid w:val="00EC2FFD"/>
    <w:rsid w:val="00ED4413"/>
    <w:rsid w:val="00FA5D3C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31BDA3-801F-46DD-9850-35B5A955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3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33B"/>
  </w:style>
  <w:style w:type="paragraph" w:styleId="Footer">
    <w:name w:val="footer"/>
    <w:basedOn w:val="Normal"/>
    <w:link w:val="FooterChar"/>
    <w:uiPriority w:val="99"/>
    <w:unhideWhenUsed/>
    <w:rsid w:val="00BF4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33B"/>
  </w:style>
  <w:style w:type="paragraph" w:styleId="ListParagraph">
    <w:name w:val="List Paragraph"/>
    <w:basedOn w:val="Normal"/>
    <w:uiPriority w:val="34"/>
    <w:qFormat/>
    <w:rsid w:val="00370B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97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2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3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3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3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tainability.utah.edu/resource-center/get-involved/recycling-ambassador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oy.bennett@utah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0694C-4C0D-41B8-956B-9B8C3D48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UUHSC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ZAJCHOWSKI</dc:creator>
  <cp:lastModifiedBy>CHRIS ZAJCHOWSKI</cp:lastModifiedBy>
  <cp:revision>7</cp:revision>
  <dcterms:created xsi:type="dcterms:W3CDTF">2016-06-30T15:47:00Z</dcterms:created>
  <dcterms:modified xsi:type="dcterms:W3CDTF">2016-07-13T19:10:00Z</dcterms:modified>
</cp:coreProperties>
</file>