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1006336</wp:posOffset>
            </wp:positionH>
            <wp:positionV relativeFrom="paragraph">
              <wp:posOffset>-297330</wp:posOffset>
            </wp:positionV>
            <wp:extent cx="907877" cy="1143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87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A6"/>
          <w:w w:val="115"/>
        </w:rPr>
        <w:t>Utah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1"/>
        <w:rPr>
          <w:rFonts w:ascii="Times New Roman"/>
          <w:b/>
        </w:rPr>
      </w:pPr>
      <w:r>
        <w:rPr/>
        <w:pict>
          <v:shape style="position:absolute;margin-left:75pt;margin-top:14.408154pt;width:462pt;height:.1pt;mso-position-horizontal-relative:page;mso-position-vertical-relative:paragraph;z-index:-15728640;mso-wrap-distance-left:0;mso-wrap-distance-right:0" id="docshape1" coordorigin="1500,288" coordsize="9240,0" path="m1500,288l10740,288e" filled="false" stroked="true" strokeweight=".75pt" strokecolor="#878787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b/>
          <w:sz w:val="25"/>
        </w:rPr>
      </w:pPr>
    </w:p>
    <w:p>
      <w:pPr>
        <w:pStyle w:val="Heading1"/>
        <w:spacing w:before="97"/>
      </w:pPr>
      <w:r>
        <w:rPr>
          <w:color w:val="00AFA6"/>
          <w:w w:val="90"/>
        </w:rPr>
        <w:t>Organization</w:t>
      </w:r>
      <w:r>
        <w:rPr>
          <w:color w:val="00AFA6"/>
          <w:spacing w:val="43"/>
          <w:w w:val="90"/>
        </w:rPr>
        <w:t> </w:t>
      </w:r>
      <w:r>
        <w:rPr>
          <w:color w:val="00AFA6"/>
          <w:w w:val="90"/>
        </w:rPr>
        <w:t>Overview:</w:t>
      </w:r>
    </w:p>
    <w:p>
      <w:pPr>
        <w:pStyle w:val="BodyText"/>
        <w:rPr>
          <w:rFonts w:ascii="Arial"/>
          <w:b/>
          <w:sz w:val="31"/>
        </w:rPr>
      </w:pPr>
    </w:p>
    <w:p>
      <w:pPr>
        <w:pStyle w:val="BodyText"/>
        <w:spacing w:line="276" w:lineRule="auto"/>
        <w:ind w:left="100" w:right="139"/>
      </w:pPr>
      <w:r>
        <w:rPr/>
        <w:t>O</w:t>
      </w:r>
      <w:r>
        <w:rPr>
          <w:vertAlign w:val="subscript"/>
        </w:rPr>
        <w:t>2</w:t>
      </w:r>
      <w:r>
        <w:rPr>
          <w:vertAlign w:val="baseline"/>
        </w:rPr>
        <w:t> Utah is an environmental nonprofit whose mission is to clean our state’s air, protect our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public lands, and eliminate our contributions to climate change. Launched in 2019, 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Utah</w:t>
      </w:r>
      <w:r>
        <w:rPr>
          <w:spacing w:val="1"/>
          <w:vertAlign w:val="baseline"/>
        </w:rPr>
        <w:t> </w:t>
      </w:r>
      <w:r>
        <w:rPr>
          <w:vertAlign w:val="baseline"/>
        </w:rPr>
        <w:t>takes a two-pronged approach to tackling the environmental challenges Utahns face today:</w:t>
      </w:r>
      <w:r>
        <w:rPr>
          <w:spacing w:val="1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-6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-6"/>
          <w:vertAlign w:val="baseline"/>
        </w:rPr>
        <w:t> </w:t>
      </w:r>
      <w:r>
        <w:rPr>
          <w:vertAlign w:val="baseline"/>
        </w:rPr>
        <w:t>bold</w:t>
      </w:r>
      <w:r>
        <w:rPr>
          <w:spacing w:val="-5"/>
          <w:vertAlign w:val="baseline"/>
        </w:rPr>
        <w:t> </w:t>
      </w:r>
      <w:r>
        <w:rPr>
          <w:vertAlign w:val="baseline"/>
        </w:rPr>
        <w:t>policy.</w:t>
      </w:r>
      <w:r>
        <w:rPr>
          <w:spacing w:val="-6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-6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-6"/>
          <w:vertAlign w:val="baseline"/>
        </w:rPr>
        <w:t> </w:t>
      </w:r>
      <w:r>
        <w:rPr>
          <w:vertAlign w:val="baseline"/>
        </w:rPr>
        <w:t>levels,</w:t>
      </w:r>
      <w:r>
        <w:rPr>
          <w:spacing w:val="-5"/>
          <w:vertAlign w:val="baseline"/>
        </w:rPr>
        <w:t> </w:t>
      </w:r>
      <w:r>
        <w:rPr>
          <w:vertAlign w:val="baseline"/>
        </w:rPr>
        <w:t>we’ve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-3"/>
          <w:vertAlign w:val="baseline"/>
        </w:rPr>
        <w:t> </w:t>
      </w:r>
      <w:r>
        <w:rPr>
          <w:vertAlign w:val="baseline"/>
        </w:rPr>
        <w:t>major</w:t>
      </w:r>
      <w:r>
        <w:rPr>
          <w:spacing w:val="-2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2"/>
          <w:vertAlign w:val="baseline"/>
        </w:rPr>
        <w:t> </w:t>
      </w:r>
      <w:r>
        <w:rPr>
          <w:vertAlign w:val="baseline"/>
        </w:rPr>
        <w:t>victories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our</w:t>
      </w:r>
      <w:r>
        <w:rPr>
          <w:spacing w:val="-2"/>
          <w:vertAlign w:val="baseline"/>
        </w:rPr>
        <w:t> </w:t>
      </w:r>
      <w:r>
        <w:rPr>
          <w:vertAlign w:val="baseline"/>
        </w:rPr>
        <w:t>organization’s</w:t>
      </w:r>
      <w:r>
        <w:rPr>
          <w:spacing w:val="-3"/>
          <w:vertAlign w:val="baseline"/>
        </w:rPr>
        <w:t> </w:t>
      </w:r>
      <w:r>
        <w:rPr>
          <w:vertAlign w:val="baseline"/>
        </w:rPr>
        <w:t>short</w:t>
      </w:r>
      <w:r>
        <w:rPr>
          <w:spacing w:val="-2"/>
          <w:vertAlign w:val="baseline"/>
        </w:rPr>
        <w:t> </w:t>
      </w:r>
      <w:r>
        <w:rPr>
          <w:vertAlign w:val="baseline"/>
        </w:rPr>
        <w:t>history.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00" w:right="139"/>
      </w:pPr>
      <w:r>
        <w:rPr/>
        <w:t>Currently,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involved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16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races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cities.</w:t>
      </w:r>
      <w:r>
        <w:rPr>
          <w:spacing w:val="-5"/>
        </w:rPr>
        <w:t> </w:t>
      </w:r>
      <w:r>
        <w:rPr/>
        <w:t>.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eye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2022</w:t>
      </w:r>
      <w:r>
        <w:rPr>
          <w:spacing w:val="-4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session, we’ve also begun meeting with key legislative members to plan our policy rollout this</w:t>
      </w:r>
      <w:r>
        <w:rPr>
          <w:spacing w:val="1"/>
        </w:rPr>
        <w:t> </w:t>
      </w:r>
      <w:r>
        <w:rPr/>
        <w:t>fall.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</w:pPr>
      <w:r>
        <w:rPr>
          <w:color w:val="00AFA6"/>
          <w:spacing w:val="-1"/>
          <w:w w:val="95"/>
        </w:rPr>
        <w:t>Internship</w:t>
      </w:r>
      <w:r>
        <w:rPr>
          <w:color w:val="00AFA6"/>
          <w:spacing w:val="-16"/>
          <w:w w:val="95"/>
        </w:rPr>
        <w:t> </w:t>
      </w:r>
      <w:r>
        <w:rPr>
          <w:color w:val="00AFA6"/>
          <w:spacing w:val="-1"/>
          <w:w w:val="95"/>
        </w:rPr>
        <w:t>Summary:</w:t>
      </w:r>
    </w:p>
    <w:p>
      <w:pPr>
        <w:pStyle w:val="BodyText"/>
        <w:spacing w:line="276" w:lineRule="auto" w:before="310"/>
        <w:ind w:left="100" w:right="108"/>
      </w:pPr>
      <w:r>
        <w:rPr>
          <w:spacing w:val="-1"/>
        </w:rPr>
        <w:t>O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 Utah is looking for individuals to help with day to day operations and office </w:t>
      </w:r>
      <w:r>
        <w:rPr>
          <w:vertAlign w:val="baseline"/>
        </w:rPr>
        <w:t>functions.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 on your specific interests, you’ll assist O</w:t>
      </w:r>
      <w:r>
        <w:rPr>
          <w:vertAlign w:val="subscript"/>
        </w:rPr>
        <w:t>2</w:t>
      </w:r>
      <w:r>
        <w:rPr>
          <w:vertAlign w:val="baseline"/>
        </w:rPr>
        <w:t> Utah staff in one of the following areas:,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Communications, Field, and/or Fundraising. Interns will be mentored and managed by O</w:t>
      </w:r>
      <w:r>
        <w:rPr>
          <w:vertAlign w:val="subscript"/>
        </w:rPr>
        <w:t>2</w:t>
      </w:r>
      <w:r>
        <w:rPr>
          <w:vertAlign w:val="baseline"/>
        </w:rPr>
        <w:t> staff,</w:t>
      </w:r>
      <w:r>
        <w:rPr>
          <w:spacing w:val="-51"/>
          <w:vertAlign w:val="baseline"/>
        </w:rPr>
        <w:t> </w:t>
      </w:r>
      <w:r>
        <w:rPr>
          <w:vertAlign w:val="baseline"/>
        </w:rPr>
        <w:t>and will also be assigned to a candidate to assist in their basic campaign operations,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door-knocking.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>
          <w:color w:val="00AFA6"/>
          <w:spacing w:val="-1"/>
          <w:w w:val="95"/>
        </w:rPr>
        <w:t>Job</w:t>
      </w:r>
      <w:r>
        <w:rPr>
          <w:color w:val="00AFA6"/>
          <w:spacing w:val="-17"/>
          <w:w w:val="95"/>
        </w:rPr>
        <w:t> </w:t>
      </w:r>
      <w:r>
        <w:rPr>
          <w:color w:val="00AFA6"/>
          <w:spacing w:val="-1"/>
          <w:w w:val="95"/>
        </w:rPr>
        <w:t>Requirements:</w:t>
      </w:r>
    </w:p>
    <w:p>
      <w:pPr>
        <w:pStyle w:val="BodyText"/>
        <w:spacing w:line="276" w:lineRule="auto" w:before="310"/>
        <w:ind w:left="100" w:right="85"/>
      </w:pPr>
      <w:r>
        <w:rPr>
          <w:spacing w:val="-1"/>
        </w:rPr>
        <w:t>O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 is looking for students interested in communications,</w:t>
      </w:r>
      <w:r>
        <w:rPr>
          <w:vertAlign w:val="baseline"/>
        </w:rPr>
        <w:t> </w:t>
      </w:r>
      <w:r>
        <w:rPr>
          <w:spacing w:val="-1"/>
          <w:vertAlign w:val="baseline"/>
        </w:rPr>
        <w:t>political campaigning, community</w:t>
      </w:r>
      <w:r>
        <w:rPr>
          <w:vertAlign w:val="baseline"/>
        </w:rPr>
        <w:t> organizing, and activism, and/or environmental policy. Applicants should be comfortable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interacting with the public to promote air quality and environmental awareness, be 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 policy ideas to the general public or other interested parties, and must work well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team</w:t>
      </w:r>
      <w:r>
        <w:rPr>
          <w:spacing w:val="-5"/>
          <w:vertAlign w:val="baseline"/>
        </w:rPr>
        <w:t> </w:t>
      </w:r>
      <w:r>
        <w:rPr>
          <w:vertAlign w:val="baseline"/>
        </w:rPr>
        <w:t>members.</w:t>
      </w:r>
      <w:r>
        <w:rPr>
          <w:spacing w:val="-5"/>
          <w:vertAlign w:val="baseline"/>
        </w:rPr>
        <w:t> </w:t>
      </w:r>
      <w:r>
        <w:rPr>
          <w:vertAlign w:val="baseline"/>
        </w:rPr>
        <w:t>Some</w:t>
      </w:r>
      <w:r>
        <w:rPr>
          <w:spacing w:val="-5"/>
          <w:vertAlign w:val="baseline"/>
        </w:rPr>
        <w:t> </w:t>
      </w:r>
      <w:r>
        <w:rPr>
          <w:vertAlign w:val="baseline"/>
        </w:rPr>
        <w:t>candidate</w:t>
      </w:r>
      <w:r>
        <w:rPr>
          <w:spacing w:val="-5"/>
          <w:vertAlign w:val="baseline"/>
        </w:rPr>
        <w:t> </w:t>
      </w:r>
      <w:r>
        <w:rPr>
          <w:vertAlign w:val="baseline"/>
        </w:rPr>
        <w:t>work</w:t>
      </w:r>
      <w:r>
        <w:rPr>
          <w:spacing w:val="-5"/>
          <w:vertAlign w:val="baseline"/>
        </w:rPr>
        <w:t> </w:t>
      </w:r>
      <w:r>
        <w:rPr>
          <w:vertAlign w:val="baseline"/>
        </w:rPr>
        <w:t>takes</w:t>
      </w:r>
      <w:r>
        <w:rPr>
          <w:spacing w:val="-5"/>
          <w:vertAlign w:val="baseline"/>
        </w:rPr>
        <w:t> </w:t>
      </w:r>
      <w:r>
        <w:rPr>
          <w:vertAlign w:val="baseline"/>
        </w:rPr>
        <w:t>place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-5"/>
          <w:vertAlign w:val="baseline"/>
        </w:rPr>
        <w:t> </w:t>
      </w:r>
      <w:r>
        <w:rPr>
          <w:vertAlign w:val="baseline"/>
        </w:rPr>
        <w:t>so</w:t>
      </w:r>
      <w:r>
        <w:rPr>
          <w:spacing w:val="-5"/>
          <w:vertAlign w:val="baseline"/>
        </w:rPr>
        <w:t> </w:t>
      </w:r>
      <w:r>
        <w:rPr>
          <w:vertAlign w:val="baseline"/>
        </w:rPr>
        <w:t>please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outdoors.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Stipend:</w:t>
      </w:r>
      <w:r>
        <w:rPr>
          <w:b/>
          <w:spacing w:val="-6"/>
          <w:sz w:val="22"/>
        </w:rPr>
        <w:t> </w:t>
      </w:r>
      <w:r>
        <w:rPr>
          <w:sz w:val="22"/>
        </w:rPr>
        <w:t>$500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/>
      </w:pPr>
      <w:r>
        <w:rPr>
          <w:b/>
        </w:rPr>
        <w:t>Hours:</w:t>
      </w:r>
      <w:r>
        <w:rPr>
          <w:b/>
          <w:spacing w:val="-8"/>
        </w:rPr>
        <w:t> </w:t>
      </w:r>
      <w:r>
        <w:rPr/>
        <w:t>Part-time</w:t>
      </w:r>
      <w:r>
        <w:rPr>
          <w:spacing w:val="-7"/>
        </w:rPr>
        <w:t> </w:t>
      </w:r>
      <w:r>
        <w:rPr/>
        <w:t>(10-15</w:t>
      </w:r>
      <w:r>
        <w:rPr>
          <w:spacing w:val="-8"/>
        </w:rPr>
        <w:t> </w:t>
      </w:r>
      <w:r>
        <w:rPr/>
        <w:t>hours/week)</w:t>
      </w:r>
    </w:p>
    <w:p>
      <w:pPr>
        <w:pStyle w:val="BodyText"/>
        <w:ind w:left="100"/>
      </w:pPr>
      <w:r>
        <w:rPr/>
        <w:t>Fall</w:t>
      </w:r>
      <w:r>
        <w:rPr>
          <w:spacing w:val="-7"/>
        </w:rPr>
        <w:t> </w:t>
      </w:r>
      <w:r>
        <w:rPr/>
        <w:t>Program:</w:t>
      </w:r>
      <w:r>
        <w:rPr>
          <w:spacing w:val="-6"/>
        </w:rPr>
        <w:t> </w:t>
      </w:r>
      <w:r>
        <w:rPr/>
        <w:t>August</w:t>
      </w:r>
      <w:r>
        <w:rPr>
          <w:spacing w:val="-6"/>
        </w:rPr>
        <w:t> </w:t>
      </w:r>
      <w:r>
        <w:rPr/>
        <w:t>through</w:t>
      </w:r>
      <w:r>
        <w:rPr>
          <w:spacing w:val="-7"/>
        </w:rPr>
        <w:t> </w:t>
      </w:r>
      <w:r>
        <w:rPr/>
        <w:t>December.</w:t>
      </w:r>
      <w:r>
        <w:rPr>
          <w:spacing w:val="-6"/>
        </w:rPr>
        <w:t> </w:t>
      </w:r>
      <w:r>
        <w:rPr/>
        <w:t>Taking</w:t>
      </w:r>
      <w:r>
        <w:rPr>
          <w:spacing w:val="-6"/>
        </w:rPr>
        <w:t> </w:t>
      </w:r>
      <w:r>
        <w:rPr/>
        <w:t>Spring</w:t>
      </w:r>
      <w:r>
        <w:rPr>
          <w:spacing w:val="-6"/>
        </w:rPr>
        <w:t> </w:t>
      </w:r>
      <w:r>
        <w:rPr/>
        <w:t>applications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well.</w:t>
      </w:r>
    </w:p>
    <w:p>
      <w:pPr>
        <w:pStyle w:val="BodyText"/>
        <w:spacing w:before="1"/>
        <w:rPr>
          <w:sz w:val="21"/>
        </w:rPr>
      </w:pPr>
    </w:p>
    <w:p>
      <w:pPr>
        <w:spacing w:line="506" w:lineRule="auto" w:before="1"/>
        <w:ind w:left="100" w:right="0" w:firstLine="0"/>
        <w:jc w:val="left"/>
        <w:rPr>
          <w:sz w:val="22"/>
        </w:rPr>
      </w:pP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Contact:</w:t>
      </w:r>
      <w:r>
        <w:rPr>
          <w:b/>
          <w:spacing w:val="-6"/>
          <w:sz w:val="22"/>
        </w:rPr>
        <w:t> </w:t>
      </w:r>
      <w:r>
        <w:rPr>
          <w:sz w:val="22"/>
        </w:rPr>
        <w:t>Travis</w:t>
      </w:r>
      <w:r>
        <w:rPr>
          <w:spacing w:val="-5"/>
          <w:sz w:val="22"/>
        </w:rPr>
        <w:t> </w:t>
      </w:r>
      <w:r>
        <w:rPr>
          <w:sz w:val="22"/>
        </w:rPr>
        <w:t>Suite,</w:t>
      </w:r>
      <w:r>
        <w:rPr>
          <w:spacing w:val="-6"/>
          <w:sz w:val="22"/>
        </w:rPr>
        <w:t> </w:t>
      </w:r>
      <w:r>
        <w:rPr>
          <w:sz w:val="22"/>
        </w:rPr>
        <w:t>Field</w:t>
      </w:r>
      <w:r>
        <w:rPr>
          <w:spacing w:val="-5"/>
          <w:sz w:val="22"/>
        </w:rPr>
        <w:t> </w:t>
      </w:r>
      <w:r>
        <w:rPr>
          <w:sz w:val="22"/>
        </w:rPr>
        <w:t>Director,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(919)</w:t>
      </w:r>
      <w:r>
        <w:rPr>
          <w:spacing w:val="-5"/>
          <w:sz w:val="22"/>
        </w:rPr>
        <w:t> </w:t>
      </w:r>
      <w:r>
        <w:rPr>
          <w:sz w:val="22"/>
        </w:rPr>
        <w:t>924-3001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hyperlink r:id="rId6">
        <w:r>
          <w:rPr>
            <w:color w:val="1154CC"/>
            <w:sz w:val="22"/>
            <w:u w:val="thick" w:color="1154CC"/>
          </w:rPr>
          <w:t>travis@o2utha.org</w:t>
        </w:r>
      </w:hyperlink>
    </w:p>
    <w:sectPr>
      <w:type w:val="continuous"/>
      <w:pgSz w:w="12240" w:h="15840"/>
      <w:pgMar w:top="11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32"/>
      <w:szCs w:val="32"/>
    </w:rPr>
  </w:style>
  <w:style w:styleId="Title" w:type="paragraph">
    <w:name w:val="Title"/>
    <w:basedOn w:val="Normal"/>
    <w:uiPriority w:val="1"/>
    <w:qFormat/>
    <w:pPr>
      <w:spacing w:before="274"/>
      <w:ind w:left="1775"/>
    </w:pPr>
    <w:rPr>
      <w:rFonts w:ascii="Times New Roman" w:hAnsi="Times New Roman" w:eastAsia="Times New Roman" w:cs="Times New Roman"/>
      <w:b/>
      <w:bCs/>
      <w:sz w:val="76"/>
      <w:szCs w:val="7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ravis@o2utha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Overview</dc:title>
  <dcterms:created xsi:type="dcterms:W3CDTF">2021-09-01T16:15:49Z</dcterms:created>
  <dcterms:modified xsi:type="dcterms:W3CDTF">2021-09-01T16:15:49Z</dcterms:modified>
</cp:coreProperties>
</file>