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D2" w:rsidRDefault="003F726D">
      <w:pPr>
        <w:spacing w:line="288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highlight w:val="white"/>
        </w:rPr>
        <w:t>Green Corps Organizer Program - The Field School for Environmental Organizing</w:t>
      </w:r>
    </w:p>
    <w:p w:rsidR="00087BD2" w:rsidRDefault="003F726D">
      <w:pPr>
        <w:spacing w:line="288" w:lineRule="auto"/>
        <w:jc w:val="center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Green Corps is looking for college graduates who are ready to take on the biggest environmental challenges of our day.</w:t>
      </w:r>
    </w:p>
    <w:p w:rsidR="00087BD2" w:rsidRDefault="003F726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1155CC"/>
          <w:highlight w:val="white"/>
          <w:u w:val="single"/>
        </w:rPr>
      </w:pPr>
      <w:hyperlink r:id="rId5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Learn more and apply on our website!</w:t>
        </w:r>
      </w:hyperlink>
    </w:p>
    <w:p w:rsidR="00087BD2" w:rsidRDefault="00087BD2">
      <w:pPr>
        <w:spacing w:line="288" w:lineRule="auto"/>
        <w:rPr>
          <w:rFonts w:ascii="Times New Roman" w:eastAsia="Times New Roman" w:hAnsi="Times New Roman" w:cs="Times New Roman"/>
          <w:b/>
          <w:highlight w:val="white"/>
        </w:rPr>
      </w:pPr>
    </w:p>
    <w:p w:rsidR="00087BD2" w:rsidRDefault="00087BD2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The planet needs all the help it can get. To win now </w:t>
      </w:r>
      <w:r>
        <w:rPr>
          <w:rFonts w:ascii="Times New Roman" w:eastAsia="Times New Roman" w:hAnsi="Times New Roman" w:cs="Times New Roman"/>
          <w:i/>
          <w:highlight w:val="white"/>
        </w:rPr>
        <w:t>and</w:t>
      </w:r>
      <w:r>
        <w:rPr>
          <w:rFonts w:ascii="Times New Roman" w:eastAsia="Times New Roman" w:hAnsi="Times New Roman" w:cs="Times New Roman"/>
          <w:highlight w:val="white"/>
        </w:rPr>
        <w:t xml:space="preserve"> build a strong foundation for lasting progress, we need people who know how to organize: to run organizations and campaigns that will inspire the support and action we need to save our environment. Our program starts with intensive classroom training. You</w:t>
      </w:r>
      <w:r>
        <w:rPr>
          <w:rFonts w:ascii="Times New Roman" w:eastAsia="Times New Roman" w:hAnsi="Times New Roman" w:cs="Times New Roman"/>
          <w:highlight w:val="white"/>
        </w:rPr>
        <w:t xml:space="preserve"> learn about issues and campaigns, organizing theory and principles, and skills from recruiting volunteers to staging a media event. Then, you move to a more hands-on experience. You make a difference on important campaigns to transition our country to cle</w:t>
      </w:r>
      <w:r>
        <w:rPr>
          <w:rFonts w:ascii="Times New Roman" w:eastAsia="Times New Roman" w:hAnsi="Times New Roman" w:cs="Times New Roman"/>
          <w:highlight w:val="white"/>
        </w:rPr>
        <w:t>an energy, protect wildlife, and more. For example, Lauren Karpinski, an organizer from the Green Corps Class of 2019, brought together a coalition of 40 groups that helped win a landmark solar energy bill in Arkansas.</w:t>
      </w: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We’re accepting the top 20 candidat</w:t>
      </w:r>
      <w:r>
        <w:rPr>
          <w:rFonts w:ascii="Times New Roman" w:eastAsia="Times New Roman" w:hAnsi="Times New Roman" w:cs="Times New Roman"/>
          <w:highlight w:val="white"/>
        </w:rPr>
        <w:t xml:space="preserve">es for our 2025-2026 program. Graduates will join our more than 400 alumni who are leading environmental campaigns and organizations across the country. </w:t>
      </w:r>
      <w:r>
        <w:rPr>
          <w:rFonts w:ascii="Times New Roman" w:eastAsia="Times New Roman" w:hAnsi="Times New Roman" w:cs="Times New Roman"/>
          <w:b/>
          <w:highlight w:val="white"/>
        </w:rPr>
        <w:t>If you’re passionate about the environment and ready to learn and practice the craft of organizing afte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r graduation,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apply today!</w:t>
        </w:r>
      </w:hyperlink>
    </w:p>
    <w:p w:rsidR="00087BD2" w:rsidRDefault="00087BD2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Not a graduating senior? </w:t>
      </w: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Add your name to our list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to receive updates about Green Corps including summer internships and jobs in the environmental and broader social change field!</w:t>
      </w:r>
    </w:p>
    <w:p w:rsidR="00087BD2" w:rsidRDefault="00087BD2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Green Corps’ year-long program begins in August 2025 with introductory classroom training, and continues with field placements in multiple locations across the U.S. Green Corps also offers a short-term program beginning in January 2025. Candidates must be </w:t>
      </w:r>
      <w:r>
        <w:rPr>
          <w:rFonts w:ascii="Times New Roman" w:eastAsia="Times New Roman" w:hAnsi="Times New Roman" w:cs="Times New Roman"/>
          <w:highlight w:val="white"/>
        </w:rPr>
        <w:t xml:space="preserve">willing to relocate. Please contact Renee Wellman at </w:t>
      </w:r>
      <w:r>
        <w:rPr>
          <w:rFonts w:ascii="Times New Roman" w:eastAsia="Times New Roman" w:hAnsi="Times New Roman" w:cs="Times New Roman"/>
          <w:color w:val="1155CC"/>
          <w:highlight w:val="white"/>
        </w:rPr>
        <w:t>renee@greencorps.org</w:t>
      </w:r>
      <w:r>
        <w:rPr>
          <w:rFonts w:ascii="Times New Roman" w:eastAsia="Times New Roman" w:hAnsi="Times New Roman" w:cs="Times New Roman"/>
          <w:highlight w:val="white"/>
        </w:rPr>
        <w:t xml:space="preserve"> with additional questions.</w:t>
      </w:r>
    </w:p>
    <w:p w:rsidR="00087BD2" w:rsidRDefault="003F726D">
      <w:pPr>
        <w:spacing w:line="288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:rsidR="00087BD2" w:rsidRDefault="003F726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1476375</wp:posOffset>
            </wp:positionH>
            <wp:positionV relativeFrom="paragraph">
              <wp:posOffset>114300</wp:posOffset>
            </wp:positionV>
            <wp:extent cx="2986088" cy="2986088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2986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7BD2" w:rsidRDefault="00087BD2">
      <w:pPr>
        <w:rPr>
          <w:rFonts w:ascii="Times New Roman" w:eastAsia="Times New Roman" w:hAnsi="Times New Roman" w:cs="Times New Roman"/>
        </w:rPr>
      </w:pPr>
    </w:p>
    <w:p w:rsidR="00087BD2" w:rsidRDefault="00087BD2"/>
    <w:sectPr w:rsidR="00087B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D2"/>
    <w:rsid w:val="00087BD2"/>
    <w:rsid w:val="003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CDD8E-E8B7-4877-ADA3-7BCFF15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actionnetwork.org/forms/learn-more-about-green-corps-training-opportunit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bs.publicinterestnetwork.org/postings/0de04af5-f34c-45ef-af92-2136747a4f1d?utm_medium=email&amp;utm_source=Professor+listserv+spring+2024" TargetMode="External"/><Relationship Id="rId5" Type="http://schemas.openxmlformats.org/officeDocument/2006/relationships/hyperlink" Target="https://jobs.publicinterestnetwork.org/postings/0de04af5-f34c-45ef-af92-2136747a4f1d?utm_medium=email&amp;utm_source=Professor+listserv+spring+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HhT4j56PlGtw4I8mTw0A1LSFQ==">CgMxLjA4AHIhMXJuSmFEQTBweG9vejhfN01GU2hBemx1WDlMUmlybkZX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Chen</dc:creator>
  <cp:lastModifiedBy>Crystal Chen</cp:lastModifiedBy>
  <cp:revision>2</cp:revision>
  <dcterms:created xsi:type="dcterms:W3CDTF">2024-12-09T18:54:00Z</dcterms:created>
  <dcterms:modified xsi:type="dcterms:W3CDTF">2024-12-09T18:54:00Z</dcterms:modified>
</cp:coreProperties>
</file>